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8AC" w:rsidRPr="008B38AC" w:rsidRDefault="008B38AC" w:rsidP="008B38AC">
      <w:pPr>
        <w:spacing w:after="0" w:line="240" w:lineRule="auto"/>
        <w:ind w:firstLine="851"/>
        <w:jc w:val="center"/>
        <w:rPr>
          <w:rStyle w:val="a3"/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8B38AC">
        <w:rPr>
          <w:rStyle w:val="a3"/>
          <w:rFonts w:ascii="Times New Roman" w:hAnsi="Times New Roman" w:cs="Times New Roman"/>
          <w:sz w:val="28"/>
          <w:szCs w:val="28"/>
          <w:u w:val="single"/>
        </w:rPr>
        <w:t>П</w:t>
      </w:r>
      <w:r w:rsidR="00DE6041" w:rsidRPr="008B38AC">
        <w:rPr>
          <w:rStyle w:val="a3"/>
          <w:rFonts w:ascii="Times New Roman" w:hAnsi="Times New Roman" w:cs="Times New Roman"/>
          <w:sz w:val="28"/>
          <w:szCs w:val="28"/>
          <w:u w:val="single"/>
        </w:rPr>
        <w:t>рограмм</w:t>
      </w:r>
      <w:r w:rsidRPr="008B38AC">
        <w:rPr>
          <w:rStyle w:val="a3"/>
          <w:rFonts w:ascii="Times New Roman" w:hAnsi="Times New Roman" w:cs="Times New Roman"/>
          <w:sz w:val="28"/>
          <w:szCs w:val="28"/>
          <w:u w:val="single"/>
        </w:rPr>
        <w:t>а "Математика в детском саду"</w:t>
      </w:r>
    </w:p>
    <w:p w:rsidR="00C67094" w:rsidRPr="008B38AC" w:rsidRDefault="008B38AC" w:rsidP="008B38AC">
      <w:pPr>
        <w:spacing w:after="0" w:line="240" w:lineRule="auto"/>
        <w:ind w:firstLine="851"/>
        <w:jc w:val="center"/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</w:pPr>
      <w:r w:rsidRPr="008B38AC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Автор Новикова В.П.</w:t>
      </w:r>
    </w:p>
    <w:p w:rsidR="008B38AC" w:rsidRDefault="00DE6041" w:rsidP="008B38AC">
      <w:pPr>
        <w:pStyle w:val="a4"/>
        <w:spacing w:before="0" w:beforeAutospacing="0" w:after="0" w:afterAutospacing="0"/>
        <w:ind w:firstLine="851"/>
        <w:jc w:val="both"/>
      </w:pPr>
      <w:r>
        <w:t xml:space="preserve">Программа Валентины Павловны Новиковой «Математика в детском саду», предназначена для обучения детей 3 – 7 лет, выпущена в издательстве «Мозаика-Синтез». Рекомендовано Министерством образования РФ. Данное пособие адресовано педагогам дошкольных образовательных учреждений всех типов, а также гувернерам и родителям. </w:t>
      </w:r>
    </w:p>
    <w:p w:rsidR="008B38AC" w:rsidRDefault="00DE6041" w:rsidP="008B38AC">
      <w:pPr>
        <w:pStyle w:val="a4"/>
        <w:spacing w:before="0" w:beforeAutospacing="0" w:after="0" w:afterAutospacing="0"/>
        <w:ind w:firstLine="851"/>
        <w:jc w:val="both"/>
      </w:pPr>
      <w:r>
        <w:t>В пособии представлена программа и рассмотрено содержание комплексной работы в области математического образования дошкольников, раскрыты формы организации познавательной деятельности детей 3-7 лет как на занятиях, так и в повседневной жизни дошкольного учреждения. Предложены интересные способы взаимодействия воспитателя с детьми и вовлечения роди</w:t>
      </w:r>
      <w:r w:rsidR="008B38AC">
        <w:t>телей в педагогический процесс.</w:t>
      </w:r>
    </w:p>
    <w:p w:rsidR="00DE6041" w:rsidRPr="00DE6041" w:rsidRDefault="00DE6041" w:rsidP="008B38AC">
      <w:pPr>
        <w:pStyle w:val="a4"/>
        <w:spacing w:before="0" w:beforeAutospacing="0" w:after="0" w:afterAutospacing="0"/>
        <w:ind w:firstLine="851"/>
        <w:jc w:val="both"/>
      </w:pPr>
      <w:r w:rsidRPr="00DE6041">
        <w:t>Главным достоинством данной методики является способ подачи материала. Все занятия проводятся в занимательной игровой форме. Много внимания уделяется самостоятельной работе детей и активизации их словарного запаса.</w:t>
      </w:r>
    </w:p>
    <w:p w:rsidR="00DE6041" w:rsidRPr="00DE6041" w:rsidRDefault="00DE6041" w:rsidP="008B38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учитывает возрастные особенности дошкольников и дидактические принципы развивающего обучения. Развивающие задачи решаются с учетом индивидуальности каждого ребенка. </w:t>
      </w:r>
    </w:p>
    <w:p w:rsidR="00DE6041" w:rsidRPr="00DE6041" w:rsidRDefault="00DE6041" w:rsidP="008B38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Исходным принципом построения программы является системный под</w:t>
      </w:r>
      <w:r w:rsidRPr="00DE60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ход, который позволяет обеспечить определенный уровень как общего развития ребенка, его познавательных интересов и творческих способностей, так и математического развития, которое предполагает усвоение дошкольником в соответствии с возрастными возможностями ряда представлений, понятий, отношений, закономерностей (количество, число, порядок, равенство — неравенство, целое — часть, величина — мера и др.).</w:t>
      </w:r>
    </w:p>
    <w:p w:rsidR="00DE6041" w:rsidRPr="00DE6041" w:rsidRDefault="00DE6041" w:rsidP="008B38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по развитию элементарных математических представлений создаются условия для воспитания у ребенка личностных качеств, самостоятельности, активности, произвольности, развития зрительно-пространственного восприятия и зрительно-моторных координации, внимания, речи, памяти, мыслительной деятельности. Детей учат анализировать со</w:t>
      </w:r>
      <w:r w:rsidRPr="00DE60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держание заданий и выполнять их, обосновывать выбор каждого действия, делать доступные обобщения на основе рассматриваемых фактов. Эти умения составляют основу успешного изучения математики и других предметов в начальной школе.</w:t>
      </w:r>
    </w:p>
    <w:p w:rsidR="00DE6041" w:rsidRPr="00DE6041" w:rsidRDefault="00DE6041" w:rsidP="008B38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содержит следующие разделы: «Количество и счет», «Величина», «Форма», «Ориентировка в пространстве», «Ориентировка во времени».</w:t>
      </w:r>
    </w:p>
    <w:p w:rsidR="00DE6041" w:rsidRPr="00DE6041" w:rsidRDefault="00DE6041" w:rsidP="008B38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методические приемы, сочетание практической и игровой деятельности, решение проблемно-игровых и поисковых ситуаций способствуют форми</w:t>
      </w:r>
      <w:r w:rsidR="008B38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рованию у детей элементарных ма</w:t>
      </w:r>
      <w:r w:rsidRPr="00DE60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тематических представлений.</w:t>
      </w:r>
    </w:p>
    <w:p w:rsidR="00DE6041" w:rsidRPr="00DE6041" w:rsidRDefault="00DE6041" w:rsidP="008B38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занятий, в которых математические задачи сочетаются с другими видами детской деятельности, носит интегрированный характер. Основной упор в обучении отводится самостоятельному решению дошкольниками поставленных задач, выбору ими приемов и средств, проверке правильности решения.</w:t>
      </w:r>
    </w:p>
    <w:p w:rsidR="00DE6041" w:rsidRPr="00DE6041" w:rsidRDefault="00DE6041" w:rsidP="008B38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включает как прямые, так и опосредованные методы, которые способствуют не только овладению математическими знаниями, но и общему интеллектуальному развитию дошкольников.</w:t>
      </w:r>
    </w:p>
    <w:p w:rsidR="00DE6041" w:rsidRPr="00DE6041" w:rsidRDefault="00DE6041" w:rsidP="008B38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предполагают различные формы объединения детей (пары, малые группы, вся группа) в зависимости от целей учебно-познавательной деятельности. Это позволяет воспитывать у дошкольников учебно-коллективные навыки взаимодействия со сверстниками, коллективной деятельности.</w:t>
      </w:r>
    </w:p>
    <w:p w:rsidR="00DE6041" w:rsidRPr="00DE6041" w:rsidRDefault="00DE6041" w:rsidP="008B38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занятий дети получат устойчивые навыки счета от 0 до 20, познакомятся с процессами сложения и вычитания, понятиями «больше» и «меньше», «четный» и «нечетный», с местом числа в числовом ряду, геометрическими фигурами, узнают способ образования чисел второго десятка, научатся составлять и решать задачи.</w:t>
      </w:r>
    </w:p>
    <w:p w:rsidR="00DE6041" w:rsidRPr="00DE6041" w:rsidRDefault="00DE6041" w:rsidP="008B38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полученные знания и умения закрепляются в разнохарактерных дидактических играх.</w:t>
      </w:r>
    </w:p>
    <w:p w:rsidR="00DE6041" w:rsidRDefault="00DE6041" w:rsidP="008B38AC">
      <w:pPr>
        <w:spacing w:after="0"/>
        <w:ind w:firstLine="851"/>
        <w:jc w:val="both"/>
      </w:pPr>
      <w:r w:rsidRPr="00DE60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учебного года предлагается с помощью специально разработанной методики провести проверку уровня овладения детьми полученными знаниями, умениями и навыками.</w:t>
      </w:r>
    </w:p>
    <w:sectPr w:rsidR="00DE6041" w:rsidSect="008B38A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41"/>
    <w:rsid w:val="002A0E2F"/>
    <w:rsid w:val="00676008"/>
    <w:rsid w:val="008B38AC"/>
    <w:rsid w:val="00C67094"/>
    <w:rsid w:val="00DE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95AD3-6E93-47F2-A50C-AA82ACA6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separator">
    <w:name w:val="article_separator"/>
    <w:basedOn w:val="a0"/>
    <w:rsid w:val="00DE6041"/>
  </w:style>
  <w:style w:type="character" w:styleId="a3">
    <w:name w:val="Strong"/>
    <w:basedOn w:val="a0"/>
    <w:uiPriority w:val="22"/>
    <w:qFormat/>
    <w:rsid w:val="00DE6041"/>
    <w:rPr>
      <w:b/>
      <w:bCs/>
    </w:rPr>
  </w:style>
  <w:style w:type="paragraph" w:styleId="a4">
    <w:name w:val="Normal (Web)"/>
    <w:basedOn w:val="a"/>
    <w:uiPriority w:val="99"/>
    <w:unhideWhenUsed/>
    <w:rsid w:val="00DE6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сереня</dc:creator>
  <cp:keywords/>
  <dc:description/>
  <cp:lastModifiedBy>Учетная запись Майкрософт</cp:lastModifiedBy>
  <cp:revision>2</cp:revision>
  <dcterms:created xsi:type="dcterms:W3CDTF">2020-08-23T12:46:00Z</dcterms:created>
  <dcterms:modified xsi:type="dcterms:W3CDTF">2020-08-23T12:46:00Z</dcterms:modified>
</cp:coreProperties>
</file>